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027" w:rsidRPr="00D91D32" w:rsidRDefault="003D1374" w:rsidP="003D1374">
      <w:pPr>
        <w:spacing w:before="120" w:after="240" w:line="240" w:lineRule="auto"/>
        <w:jc w:val="right"/>
        <w:rPr>
          <w:rFonts w:ascii="Times New Roman" w:hAnsi="Times New Roman"/>
          <w:b/>
          <w:bCs/>
          <w:sz w:val="26"/>
          <w:szCs w:val="26"/>
        </w:rPr>
      </w:pPr>
      <w:r w:rsidRPr="00D91D32">
        <w:rPr>
          <w:rFonts w:ascii="Times New Roman" w:hAnsi="Times New Roman"/>
          <w:b/>
          <w:bCs/>
          <w:sz w:val="26"/>
          <w:szCs w:val="26"/>
        </w:rPr>
        <w:t xml:space="preserve">Phụ lục số </w:t>
      </w:r>
      <w:r w:rsidR="0052200D" w:rsidRPr="00D91D32">
        <w:rPr>
          <w:rFonts w:ascii="Times New Roman" w:hAnsi="Times New Roman"/>
          <w:b/>
          <w:bCs/>
          <w:sz w:val="26"/>
          <w:szCs w:val="26"/>
        </w:rPr>
        <w:t>0</w:t>
      </w:r>
      <w:r w:rsidR="00ED6031">
        <w:rPr>
          <w:rFonts w:ascii="Times New Roman" w:hAnsi="Times New Roman"/>
          <w:b/>
          <w:bCs/>
          <w:sz w:val="26"/>
          <w:szCs w:val="26"/>
        </w:rPr>
        <w:t>5</w:t>
      </w:r>
    </w:p>
    <w:p w:rsidR="00E8227D" w:rsidRPr="00D91D32" w:rsidRDefault="003D1374" w:rsidP="003D1374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D91D32">
        <w:rPr>
          <w:rFonts w:ascii="Times New Roman" w:hAnsi="Times New Roman"/>
          <w:b/>
          <w:bCs/>
          <w:sz w:val="26"/>
          <w:szCs w:val="26"/>
        </w:rPr>
        <w:t xml:space="preserve">BẢNG TỔNG HỢP SẢN LƯỢNG KHAI THÁC MỘT SỐ </w:t>
      </w:r>
      <w:r w:rsidR="00BE5A89" w:rsidRPr="00D91D32">
        <w:rPr>
          <w:rFonts w:ascii="Times New Roman" w:hAnsi="Times New Roman"/>
          <w:b/>
          <w:bCs/>
          <w:sz w:val="26"/>
          <w:szCs w:val="26"/>
        </w:rPr>
        <w:t>KHOÁNG SẢN CHỦ YẾU</w:t>
      </w:r>
    </w:p>
    <w:p w:rsidR="00BE5A89" w:rsidRPr="00D91D32" w:rsidRDefault="00BE5A89" w:rsidP="003D1374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D91D32">
        <w:rPr>
          <w:rFonts w:ascii="Times New Roman" w:hAnsi="Times New Roman"/>
          <w:b/>
          <w:bCs/>
          <w:sz w:val="26"/>
          <w:szCs w:val="26"/>
        </w:rPr>
        <w:t>GIAI ĐOẠN TỪ NĂM 2011 ĐẾN NĂM 2020</w:t>
      </w:r>
      <w:r w:rsidR="00F370F5" w:rsidRPr="00D91D32">
        <w:rPr>
          <w:rStyle w:val="FootnoteReference"/>
          <w:rFonts w:ascii="Times New Roman" w:hAnsi="Times New Roman"/>
          <w:b/>
          <w:bCs/>
          <w:sz w:val="26"/>
          <w:szCs w:val="26"/>
        </w:rPr>
        <w:footnoteReference w:id="2"/>
      </w:r>
    </w:p>
    <w:p w:rsidR="003D1374" w:rsidRPr="00D91D32" w:rsidRDefault="003D1374" w:rsidP="000D2426">
      <w:pPr>
        <w:spacing w:after="120" w:line="240" w:lineRule="auto"/>
        <w:jc w:val="center"/>
        <w:rPr>
          <w:rFonts w:ascii="Times New Roman" w:eastAsia="Times New Roman" w:hAnsi="Times New Roman"/>
          <w:bCs/>
          <w:i/>
          <w:sz w:val="26"/>
          <w:szCs w:val="26"/>
        </w:rPr>
      </w:pPr>
      <w:r w:rsidRPr="00D91D32">
        <w:rPr>
          <w:rFonts w:ascii="Times New Roman" w:eastAsia="Times New Roman" w:hAnsi="Times New Roman"/>
          <w:bCs/>
          <w:i/>
          <w:sz w:val="26"/>
          <w:szCs w:val="26"/>
        </w:rPr>
        <w:t>(</w:t>
      </w:r>
      <w:r w:rsidR="005824BA" w:rsidRPr="00D91D32">
        <w:rPr>
          <w:rFonts w:ascii="Times New Roman" w:eastAsia="Times New Roman" w:hAnsi="Times New Roman"/>
          <w:bCs/>
          <w:i/>
          <w:sz w:val="26"/>
          <w:szCs w:val="26"/>
        </w:rPr>
        <w:t>K</w:t>
      </w:r>
      <w:r w:rsidRPr="00D91D32">
        <w:rPr>
          <w:rFonts w:ascii="Times New Roman" w:eastAsia="Times New Roman" w:hAnsi="Times New Roman"/>
          <w:bCs/>
          <w:i/>
          <w:sz w:val="26"/>
          <w:szCs w:val="26"/>
        </w:rPr>
        <w:t>èm theo Báo cáo số:      BC-BTNMT ngày     tháng    năm 2021 của Bộ Tài nguyên và Môi trường)</w:t>
      </w:r>
    </w:p>
    <w:tbl>
      <w:tblPr>
        <w:tblW w:w="15168" w:type="dxa"/>
        <w:tblInd w:w="-572" w:type="dxa"/>
        <w:tblLayout w:type="fixed"/>
        <w:tblLook w:val="04A0"/>
      </w:tblPr>
      <w:tblGrid>
        <w:gridCol w:w="567"/>
        <w:gridCol w:w="1701"/>
        <w:gridCol w:w="993"/>
        <w:gridCol w:w="1134"/>
        <w:gridCol w:w="992"/>
        <w:gridCol w:w="992"/>
        <w:gridCol w:w="992"/>
        <w:gridCol w:w="1134"/>
        <w:gridCol w:w="993"/>
        <w:gridCol w:w="992"/>
        <w:gridCol w:w="992"/>
        <w:gridCol w:w="992"/>
        <w:gridCol w:w="1134"/>
        <w:gridCol w:w="1560"/>
      </w:tblGrid>
      <w:tr w:rsidR="00594DAA" w:rsidRPr="00D91D32" w:rsidTr="00594DAA">
        <w:trPr>
          <w:trHeight w:val="53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Loại khoáng sản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Sản lượng khai thác năm (nghìn tấn)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594DAA" w:rsidRPr="00D91D32" w:rsidTr="00594DAA">
        <w:trPr>
          <w:trHeight w:val="530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DAA" w:rsidRPr="00D91D32" w:rsidRDefault="00594DAA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69CA" w:rsidRPr="00D91D32" w:rsidTr="00CE4704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CA" w:rsidRPr="00D91D32" w:rsidRDefault="00A669CA" w:rsidP="00CE4704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9CA" w:rsidRPr="00D91D32" w:rsidRDefault="00A669CA" w:rsidP="00CE4704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Than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9CA" w:rsidRPr="00D91D32" w:rsidRDefault="00A669CA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52.953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9CA" w:rsidRPr="00D91D32" w:rsidRDefault="00A669CA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48.797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9CA" w:rsidRPr="00D91D32" w:rsidRDefault="000A746F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47.093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9CA" w:rsidRPr="00D91D32" w:rsidRDefault="000A746F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42.119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9CA" w:rsidRPr="00D91D32" w:rsidRDefault="000A746F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42.849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9CA" w:rsidRPr="00D91D32" w:rsidRDefault="009C1D56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40.244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9CA" w:rsidRPr="00D91D32" w:rsidRDefault="000A746F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40.277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9CA" w:rsidRPr="00D91D32" w:rsidRDefault="000A746F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42.873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9CA" w:rsidRPr="00D91D32" w:rsidRDefault="000A746F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46.773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9CA" w:rsidRPr="00D91D32" w:rsidRDefault="000A746F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45.091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9CA" w:rsidRPr="00D91D32" w:rsidRDefault="009C1D56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449.069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69CA" w:rsidRPr="00D91D32" w:rsidRDefault="00A669CA" w:rsidP="00CE4704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Đồng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1.446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1.378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2.850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16.169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23EDB" w:rsidRPr="00D91D32" w:rsidTr="00594DA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EDB" w:rsidRPr="00D91D32" w:rsidRDefault="00323EDB" w:rsidP="00CE4704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EDB" w:rsidRPr="00D91D32" w:rsidRDefault="00323EDB" w:rsidP="00CE4704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Sắt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EDB" w:rsidRPr="00D91D32" w:rsidRDefault="00323EDB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EDB" w:rsidRPr="00D91D32" w:rsidRDefault="00323EDB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EDB" w:rsidRPr="00D91D32" w:rsidRDefault="00323EDB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EDB" w:rsidRPr="00D91D32" w:rsidRDefault="00323EDB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EDB" w:rsidRPr="00D91D32" w:rsidRDefault="00323EDB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6.464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EDB" w:rsidRPr="00D91D32" w:rsidRDefault="00323EDB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2.332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EDB" w:rsidRPr="00D91D32" w:rsidRDefault="00323EDB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4.280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EDB" w:rsidRPr="00D91D32" w:rsidRDefault="00323EDB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4.137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EDB" w:rsidRPr="00D91D32" w:rsidRDefault="00323EDB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3.695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EDB" w:rsidRPr="00D91D32" w:rsidRDefault="00323EDB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EDB" w:rsidRPr="00D91D32" w:rsidRDefault="00323EDB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27.514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DB" w:rsidRPr="00D91D32" w:rsidRDefault="00323EDB" w:rsidP="00CE4704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Kẽm - chì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1.309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Thiếc (quặng) + đất (quặng)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9.707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Bauxit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2.920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3.163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3.700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6.026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7.757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7.567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8.056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41.120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Quặng Apatit loại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5.938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Quặng Apatit loại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6652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Quặng Apatit loại III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3.612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2.715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4.366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2.560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3.076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2.859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20.616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Quặng Apatit tuyển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10.707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2.396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2.364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2.791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5.721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5.101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6.874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4.151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4.853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5.175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4.487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43.913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Đá vôi nguyên liệu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21.094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21.166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23.072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22.733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23.181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25.474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25.611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26.878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27.021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27.350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243.581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Sét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4.026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3.948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4.015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4.242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4.120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4.139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3.986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4.276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4.021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4.065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40.838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Đất giàu Silic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Đá vôi Silic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4.876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120" w:after="120"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Đá phi nguyên liệu gia công làm đả xây dựng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1.921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2.789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3.131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2.547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2.702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2.580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2.138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2.078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23.837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Đá phi nguyên liệu tận dụng lảm nguyên liệu săn xuất xi măng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2.881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BE5A89" w:rsidRPr="00D91D32" w:rsidTr="00594DA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Đá VLXD (nghìn m</w:t>
            </w: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Đất sét trắng, xám, loang lổ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Tận thu đá xô bồ san lấp DC3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Tận thu đất làm gạch lòng hồ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Tận thu đất san lấp DC3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Tận thu đất san lấp, cát sỏi bờ hồ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Tận thu đất sặc sỡ, đỏ lòng hồ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5A89" w:rsidRPr="00D91D32" w:rsidTr="00594DA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Tận thu đất sét các loại bờ hồ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E5A89" w:rsidRPr="00FC7451" w:rsidTr="00594DA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89" w:rsidRPr="00D91D32" w:rsidRDefault="00BE5A89" w:rsidP="00CE4704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vi-VN"/>
              </w:rPr>
              <w:t>Tận thu đất sét trắng, xám lòng hồ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A89" w:rsidRPr="00D91D32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89" w:rsidRPr="00375370" w:rsidRDefault="00BE5A89" w:rsidP="00CE4704">
            <w:pPr>
              <w:spacing w:before="60" w:after="6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D32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A89" w:rsidRPr="00FC7451" w:rsidRDefault="00BE5A89" w:rsidP="00CE4704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C2A01" w:rsidRDefault="006C2A01"/>
    <w:sectPr w:rsidR="006C2A01" w:rsidSect="00CB5E83">
      <w:pgSz w:w="16838" w:h="11906" w:orient="landscape" w:code="9"/>
      <w:pgMar w:top="1134" w:right="851" w:bottom="1134" w:left="1418" w:header="624" w:footer="62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588" w:rsidRDefault="00DA1588" w:rsidP="00F370F5">
      <w:pPr>
        <w:spacing w:after="0" w:line="240" w:lineRule="auto"/>
      </w:pPr>
      <w:r>
        <w:separator/>
      </w:r>
    </w:p>
  </w:endnote>
  <w:endnote w:type="continuationSeparator" w:id="1">
    <w:p w:rsidR="00DA1588" w:rsidRDefault="00DA1588" w:rsidP="00F37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588" w:rsidRDefault="00DA1588" w:rsidP="00F370F5">
      <w:pPr>
        <w:spacing w:after="0" w:line="240" w:lineRule="auto"/>
      </w:pPr>
      <w:r>
        <w:separator/>
      </w:r>
    </w:p>
  </w:footnote>
  <w:footnote w:type="continuationSeparator" w:id="1">
    <w:p w:rsidR="00DA1588" w:rsidRDefault="00DA1588" w:rsidP="00F370F5">
      <w:pPr>
        <w:spacing w:after="0" w:line="240" w:lineRule="auto"/>
      </w:pPr>
      <w:r>
        <w:continuationSeparator/>
      </w:r>
    </w:p>
  </w:footnote>
  <w:footnote w:id="2">
    <w:p w:rsidR="0005622A" w:rsidRPr="00FD72F9" w:rsidRDefault="00F370F5" w:rsidP="00FD72F9">
      <w:pPr>
        <w:spacing w:after="0" w:line="340" w:lineRule="exact"/>
        <w:ind w:firstLine="720"/>
        <w:jc w:val="both"/>
        <w:rPr>
          <w:sz w:val="24"/>
          <w:szCs w:val="24"/>
        </w:rPr>
      </w:pPr>
      <w:r w:rsidRPr="00FD72F9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FD72F9">
        <w:rPr>
          <w:rFonts w:ascii="Times New Roman" w:hAnsi="Times New Roman" w:cs="Times New Roman"/>
          <w:sz w:val="20"/>
          <w:szCs w:val="20"/>
        </w:rPr>
        <w:t xml:space="preserve"> Số liệu được tổng hợp từ báo cáo của các </w:t>
      </w:r>
      <w:r w:rsidR="008A6471">
        <w:rPr>
          <w:rFonts w:ascii="Times New Roman" w:hAnsi="Times New Roman" w:cs="Times New Roman"/>
          <w:sz w:val="20"/>
          <w:szCs w:val="20"/>
        </w:rPr>
        <w:t>doanh nghiệp</w:t>
      </w:r>
      <w:r w:rsidR="0005622A" w:rsidRPr="00FD72F9">
        <w:rPr>
          <w:rFonts w:ascii="Times New Roman" w:hAnsi="Times New Roman" w:cs="Times New Roman"/>
          <w:sz w:val="20"/>
          <w:szCs w:val="20"/>
        </w:rPr>
        <w:t>: Tập đoàn Công nghiệp Than-Khoáng sản Việt Nam; Tổng Công ty Đông Bắc; Tập đoàn hóa chất; Tổng công ty Xi măng Việt Nam;</w:t>
      </w:r>
      <w:r w:rsidR="00FD72F9" w:rsidRPr="00FD72F9">
        <w:rPr>
          <w:rFonts w:ascii="Times New Roman" w:hAnsi="Times New Roman" w:cs="Times New Roman"/>
          <w:sz w:val="20"/>
          <w:szCs w:val="20"/>
        </w:rPr>
        <w:t>Tổng công ty Thép Việt Nam; Công ty TNHH Việt Trung; Công ty CP REDSTARCERA</w:t>
      </w:r>
      <w:r w:rsidR="008A6471">
        <w:rPr>
          <w:rFonts w:ascii="Times New Roman" w:hAnsi="Times New Roman" w:cs="Times New Roman"/>
          <w:sz w:val="20"/>
          <w:szCs w:val="20"/>
        </w:rPr>
        <w:t>.</w:t>
      </w:r>
    </w:p>
    <w:p w:rsidR="00F370F5" w:rsidRPr="0005622A" w:rsidRDefault="00F370F5">
      <w:pPr>
        <w:pStyle w:val="FootnoteText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56D70"/>
    <w:multiLevelType w:val="hybridMultilevel"/>
    <w:tmpl w:val="43A20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4027"/>
    <w:rsid w:val="000324FC"/>
    <w:rsid w:val="00034027"/>
    <w:rsid w:val="0005622A"/>
    <w:rsid w:val="000A746F"/>
    <w:rsid w:val="000D2426"/>
    <w:rsid w:val="0028278B"/>
    <w:rsid w:val="002F63C1"/>
    <w:rsid w:val="00323EDB"/>
    <w:rsid w:val="003D1374"/>
    <w:rsid w:val="004161E1"/>
    <w:rsid w:val="0052200D"/>
    <w:rsid w:val="005824BA"/>
    <w:rsid w:val="005826DB"/>
    <w:rsid w:val="00594DAA"/>
    <w:rsid w:val="00652EFC"/>
    <w:rsid w:val="00685677"/>
    <w:rsid w:val="006C2A01"/>
    <w:rsid w:val="006C560A"/>
    <w:rsid w:val="006E4AC7"/>
    <w:rsid w:val="00723969"/>
    <w:rsid w:val="007A25E3"/>
    <w:rsid w:val="007F2549"/>
    <w:rsid w:val="00803CE3"/>
    <w:rsid w:val="008A6471"/>
    <w:rsid w:val="0093082D"/>
    <w:rsid w:val="009C1D56"/>
    <w:rsid w:val="00A5487B"/>
    <w:rsid w:val="00A6137C"/>
    <w:rsid w:val="00A669CA"/>
    <w:rsid w:val="00BE5A89"/>
    <w:rsid w:val="00CB5E83"/>
    <w:rsid w:val="00CE4704"/>
    <w:rsid w:val="00D91D32"/>
    <w:rsid w:val="00DA1588"/>
    <w:rsid w:val="00E3001D"/>
    <w:rsid w:val="00E8227D"/>
    <w:rsid w:val="00E91F7A"/>
    <w:rsid w:val="00ED6031"/>
    <w:rsid w:val="00F370F5"/>
    <w:rsid w:val="00F86F97"/>
    <w:rsid w:val="00FC2DD6"/>
    <w:rsid w:val="00FD7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02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370F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70F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70F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F6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3C1"/>
  </w:style>
  <w:style w:type="paragraph" w:styleId="Footer">
    <w:name w:val="footer"/>
    <w:basedOn w:val="Normal"/>
    <w:link w:val="FooterChar"/>
    <w:uiPriority w:val="99"/>
    <w:unhideWhenUsed/>
    <w:rsid w:val="002F6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3C1"/>
  </w:style>
  <w:style w:type="paragraph" w:styleId="ListParagraph">
    <w:name w:val="List Paragraph"/>
    <w:basedOn w:val="Normal"/>
    <w:uiPriority w:val="34"/>
    <w:qFormat/>
    <w:rsid w:val="00594D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6F4F9-4E17-400C-8EC2-DDBDB899A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boston14a2</cp:lastModifiedBy>
  <cp:revision>2</cp:revision>
  <dcterms:created xsi:type="dcterms:W3CDTF">2022-03-22T08:48:00Z</dcterms:created>
  <dcterms:modified xsi:type="dcterms:W3CDTF">2022-03-22T08:48:00Z</dcterms:modified>
</cp:coreProperties>
</file>